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FA" w:rsidRPr="00286CE3" w:rsidRDefault="00784BFA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286CE3">
        <w:rPr>
          <w:rFonts w:ascii="Arial Narrow" w:hAnsi="Arial Narrow" w:cs="Times New Roman"/>
          <w:b/>
          <w:sz w:val="28"/>
          <w:szCs w:val="24"/>
        </w:rPr>
        <w:t>Zápisnica z vyhodno</w:t>
      </w:r>
      <w:r w:rsidR="00117120">
        <w:rPr>
          <w:rFonts w:ascii="Arial Narrow" w:hAnsi="Arial Narrow" w:cs="Times New Roman"/>
          <w:b/>
          <w:sz w:val="28"/>
          <w:szCs w:val="24"/>
        </w:rPr>
        <w:t>cova</w:t>
      </w:r>
      <w:r w:rsidRPr="00286CE3">
        <w:rPr>
          <w:rFonts w:ascii="Arial Narrow" w:hAnsi="Arial Narrow" w:cs="Times New Roman"/>
          <w:b/>
          <w:sz w:val="28"/>
          <w:szCs w:val="24"/>
        </w:rPr>
        <w:t xml:space="preserve">nia </w:t>
      </w:r>
      <w:bookmarkStart w:id="0" w:name="_GoBack"/>
      <w:bookmarkEnd w:id="0"/>
      <w:r w:rsidRPr="00286CE3">
        <w:rPr>
          <w:rFonts w:ascii="Arial Narrow" w:hAnsi="Arial Narrow" w:cs="Times New Roman"/>
          <w:b/>
          <w:sz w:val="28"/>
          <w:szCs w:val="24"/>
        </w:rPr>
        <w:t xml:space="preserve">ponúk </w:t>
      </w:r>
      <w:r w:rsidRPr="00286CE3">
        <w:rPr>
          <w:rFonts w:ascii="Arial Narrow" w:hAnsi="Arial Narrow" w:cs="Times New Roman"/>
          <w:b/>
          <w:i/>
          <w:sz w:val="28"/>
          <w:szCs w:val="24"/>
        </w:rPr>
        <w:t>(vzor)</w:t>
      </w:r>
    </w:p>
    <w:p w:rsidR="00784BFA" w:rsidRPr="00286CE3" w:rsidRDefault="00784BFA" w:rsidP="00784BFA">
      <w:pPr>
        <w:jc w:val="center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podľa § 53 ods. 9 (</w:t>
      </w:r>
      <w:r w:rsidRPr="00286CE3">
        <w:rPr>
          <w:rFonts w:ascii="Arial Narrow" w:hAnsi="Arial Narrow" w:cs="Times New Roman"/>
          <w:i/>
        </w:rPr>
        <w:t>v nadväznosti na § 54</w:t>
      </w:r>
      <w:r w:rsidRPr="00286CE3">
        <w:rPr>
          <w:rStyle w:val="Odkaznapoznmkupodiarou"/>
          <w:rFonts w:ascii="Arial Narrow" w:hAnsi="Arial Narrow" w:cs="Times New Roman"/>
          <w:i/>
        </w:rPr>
        <w:footnoteReference w:id="1"/>
      </w:r>
      <w:r w:rsidRPr="00286CE3">
        <w:rPr>
          <w:rFonts w:ascii="Arial Narrow" w:hAnsi="Arial Narrow" w:cs="Times New Roman"/>
        </w:rPr>
        <w:t xml:space="preserve">)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Pr="00286CE3">
        <w:rPr>
          <w:rFonts w:ascii="Arial Narrow" w:hAnsi="Arial Narrow" w:cs="Times New Roman"/>
        </w:rPr>
        <w:t>zmene a doplnení niektorých zákonov v znení neskorších predpisov</w:t>
      </w:r>
    </w:p>
    <w:p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Predmet / názov zákazky: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3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4"/>
      </w:r>
      <w:r w:rsidRPr="00286CE3">
        <w:rPr>
          <w:rFonts w:ascii="Arial Narrow" w:hAnsi="Arial Narrow" w:cs="Times New Roman"/>
        </w:rPr>
        <w:t>:</w:t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Zoznam uchádzačov, ktorí predložili ponuky: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Poradie uchádzačov a identifikáciu úspešného uchádzača alebo úspešných uchádzačov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predložené uchádzačom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Odôvodnenie</w:t>
            </w: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Zoznam vylúčených uchádzačov s uvedením dôvodu ich vylúčenia: 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lastRenderedPageBreak/>
        <w:t>Záve</w:t>
      </w:r>
      <w:r w:rsidRPr="00286CE3">
        <w:rPr>
          <w:rFonts w:ascii="Arial Narrow" w:hAnsi="Arial Narrow"/>
        </w:rPr>
        <w:t xml:space="preserve">r vyhodnotenia ponúk: </w:t>
      </w:r>
    </w:p>
    <w:p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 .............................................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 .............................................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  <w:b/>
        </w:rPr>
      </w:pPr>
    </w:p>
    <w:p w:rsidR="00784BFA" w:rsidRPr="00286CE3" w:rsidRDefault="00784BFA" w:rsidP="00784BFA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Prílohy: </w:t>
      </w:r>
      <w:r w:rsidRPr="00286CE3">
        <w:rPr>
          <w:rFonts w:ascii="Arial Narrow" w:hAnsi="Arial Narrow"/>
        </w:rPr>
        <w:tab/>
        <w:t>1. Prezenčná listina</w:t>
      </w:r>
    </w:p>
    <w:p w:rsidR="00784BFA" w:rsidRPr="00286CE3" w:rsidRDefault="00784BFA" w:rsidP="00784BFA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ab/>
        <w:t>2. Hodnotiace hárky členov komisie z vyhodnocovania ponúk (kritérií)</w:t>
      </w:r>
    </w:p>
    <w:p w:rsidR="00784BFA" w:rsidRPr="00286CE3" w:rsidRDefault="00784BFA" w:rsidP="00456A3D">
      <w:pPr>
        <w:tabs>
          <w:tab w:val="left" w:pos="1134"/>
        </w:tabs>
        <w:spacing w:after="120" w:line="240" w:lineRule="auto"/>
        <w:ind w:left="1134"/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3. Protokol z priebehu elektronickej aukcie a ďalšie súvisiace doklady (ak je to relevantné)</w:t>
      </w:r>
    </w:p>
    <w:p w:rsidR="006506AD" w:rsidRPr="00286CE3" w:rsidRDefault="00784BFA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ab/>
        <w:t xml:space="preserve">4. Ďalšie </w:t>
      </w:r>
    </w:p>
    <w:sectPr w:rsidR="006506AD" w:rsidRPr="00286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58" w:rsidRDefault="00B84458" w:rsidP="00784BFA">
      <w:pPr>
        <w:spacing w:after="0" w:line="240" w:lineRule="auto"/>
      </w:pPr>
      <w:r>
        <w:separator/>
      </w:r>
    </w:p>
  </w:endnote>
  <w:endnote w:type="continuationSeparator" w:id="0">
    <w:p w:rsidR="00B84458" w:rsidRDefault="00B84458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58" w:rsidRDefault="00B84458" w:rsidP="00784BFA">
      <w:pPr>
        <w:spacing w:after="0" w:line="240" w:lineRule="auto"/>
      </w:pPr>
      <w:r>
        <w:separator/>
      </w:r>
    </w:p>
  </w:footnote>
  <w:footnote w:type="continuationSeparator" w:id="0">
    <w:p w:rsidR="00B84458" w:rsidRDefault="00B84458" w:rsidP="00784BFA">
      <w:pPr>
        <w:spacing w:after="0" w:line="240" w:lineRule="auto"/>
      </w:pPr>
      <w:r>
        <w:continuationSeparator/>
      </w:r>
    </w:p>
  </w:footnote>
  <w:footnote w:id="1">
    <w:p w:rsidR="00784BFA" w:rsidRPr="00456A3D" w:rsidRDefault="00784BF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Relevantné v prípade, ak sa zápisnica vyhotovuje po elektronickej aukcii.</w:t>
      </w:r>
    </w:p>
  </w:footnote>
  <w:footnote w:id="2">
    <w:p w:rsidR="00784BFA" w:rsidRPr="00456A3D" w:rsidRDefault="00784BF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3">
    <w:p w:rsidR="00784BFA" w:rsidRPr="00456A3D" w:rsidRDefault="00784BF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4">
    <w:p w:rsidR="00784BFA" w:rsidRPr="00456A3D" w:rsidRDefault="00784BF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3" w:rsidRPr="00286CE3" w:rsidRDefault="00286CE3" w:rsidP="00286CE3">
    <w:pPr>
      <w:pStyle w:val="Nadpis2"/>
      <w:numPr>
        <w:ilvl w:val="0"/>
        <w:numId w:val="0"/>
      </w:numPr>
      <w:ind w:left="578" w:hanging="578"/>
      <w:rPr>
        <w:rFonts w:ascii="Arial Narrow" w:hAnsi="Arial Narrow"/>
        <w:color w:val="BFBFBF" w:themeColor="background1" w:themeShade="BF"/>
      </w:rPr>
    </w:pPr>
    <w:bookmarkStart w:id="1" w:name="_Ref418070151"/>
    <w:bookmarkStart w:id="2" w:name="_Toc448137279"/>
    <w:r w:rsidRPr="00286CE3">
      <w:rPr>
        <w:rFonts w:ascii="Arial Narrow" w:hAnsi="Arial Narrow"/>
        <w:color w:val="BFBFBF" w:themeColor="background1" w:themeShade="BF"/>
      </w:rPr>
      <w:t>Príručka k procesu verejného obstarávania</w:t>
    </w:r>
    <w:r w:rsidR="00313598">
      <w:rPr>
        <w:rFonts w:ascii="Arial Narrow" w:hAnsi="Arial Narrow"/>
        <w:color w:val="BFBFBF" w:themeColor="background1" w:themeShade="BF"/>
      </w:rPr>
      <w:t xml:space="preserve">, verzia </w:t>
    </w:r>
    <w:r w:rsidR="00EC3B37">
      <w:rPr>
        <w:rFonts w:ascii="Arial Narrow" w:hAnsi="Arial Narrow"/>
        <w:color w:val="BFBFBF" w:themeColor="background1" w:themeShade="BF"/>
      </w:rPr>
      <w:t>4</w:t>
    </w:r>
    <w:r w:rsidR="00095FDC">
      <w:rPr>
        <w:rFonts w:ascii="Arial Narrow" w:hAnsi="Arial Narrow"/>
        <w:color w:val="BFBFBF" w:themeColor="background1" w:themeShade="BF"/>
      </w:rPr>
      <w:t>.2</w:t>
    </w:r>
    <w:r w:rsidRPr="00286CE3">
      <w:rPr>
        <w:rFonts w:ascii="Arial Narrow" w:hAnsi="Arial Narrow"/>
        <w:color w:val="BFBFBF" w:themeColor="background1" w:themeShade="BF"/>
      </w:rPr>
      <w:t xml:space="preserve">                                          Príloha č. </w:t>
    </w:r>
    <w:bookmarkEnd w:id="1"/>
    <w:bookmarkEnd w:id="2"/>
    <w:r w:rsidR="00594D89">
      <w:rPr>
        <w:rFonts w:ascii="Arial Narrow" w:hAnsi="Arial Narrow"/>
        <w:color w:val="BFBFBF" w:themeColor="background1" w:themeShade="BF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95FDC"/>
    <w:rsid w:val="00117120"/>
    <w:rsid w:val="00256D18"/>
    <w:rsid w:val="00286CE3"/>
    <w:rsid w:val="00313598"/>
    <w:rsid w:val="0032644C"/>
    <w:rsid w:val="003664D6"/>
    <w:rsid w:val="00411781"/>
    <w:rsid w:val="00456A3D"/>
    <w:rsid w:val="00491846"/>
    <w:rsid w:val="0052787F"/>
    <w:rsid w:val="00536A4E"/>
    <w:rsid w:val="00594D89"/>
    <w:rsid w:val="005E7769"/>
    <w:rsid w:val="0061084C"/>
    <w:rsid w:val="006506AD"/>
    <w:rsid w:val="006864F3"/>
    <w:rsid w:val="00784BFA"/>
    <w:rsid w:val="008A242D"/>
    <w:rsid w:val="00986D88"/>
    <w:rsid w:val="00B84458"/>
    <w:rsid w:val="00CB0D6F"/>
    <w:rsid w:val="00DC62DD"/>
    <w:rsid w:val="00EC3B37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DocSecurity>0</DocSecurity>
  <Lines>19</Lines>
  <Paragraphs>5</Paragraphs>
  <ScaleCrop>false</ScaleCrop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2020-06-29T12:11:00Z</dcterms:created>
  <dcterms:modified xsi:type="dcterms:W3CDTF">2020-12-16T09:47:00Z</dcterms:modified>
</cp:coreProperties>
</file>